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ED" w:rsidRDefault="00941DED" w:rsidP="00941D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Серозный менингит</w:t>
      </w:r>
    </w:p>
    <w:p w:rsidR="00941DED" w:rsidRDefault="00941DED" w:rsidP="00941D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Это широко распространенная и зачастую тяжелая форма энтеровирусной инфекции, симптомы которой в первую очередь характеризуются положительными менингеальными признаками:</w:t>
      </w:r>
    </w:p>
    <w:p w:rsidR="00941DED" w:rsidRDefault="00941DED" w:rsidP="00941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светобоязнь</w:t>
      </w:r>
    </w:p>
    <w:p w:rsidR="00941DED" w:rsidRDefault="00941DED" w:rsidP="00941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чувствительность к звукам</w:t>
      </w:r>
    </w:p>
    <w:p w:rsidR="00941DED" w:rsidRDefault="00941DED" w:rsidP="00941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невозможность без головной боли прижать подбородок к груди</w:t>
      </w:r>
    </w:p>
    <w:p w:rsidR="00941DED" w:rsidRDefault="00941DED" w:rsidP="00941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усиление боли при поднятии разогнутой ноги в положении лежа на спине.</w:t>
      </w:r>
    </w:p>
    <w:p w:rsidR="00941DED" w:rsidRDefault="00941DED" w:rsidP="00941D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Симптом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Кернига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— при положении на спине, согнутая под прямым углом нога больного разгибаться не желает из-за повышенного тонуса сгибателей.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Симптомы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Брудзинского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— непроизвольное сгибание ног при попытке привести подбородок к груди, сгибание ног в тазобедренном суставе и колене при надавливании на лобок, сгибание ноги, если на другой проверяют симптом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Кернига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1DED" w:rsidRDefault="00941DED" w:rsidP="00941D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обычно очень чувствительны к яркому свету и громким звукам, вялые, апатичные, возможно психоэмоциональное возбуждение, судороги, сознание сохранено, температура высокая (</w:t>
      </w:r>
      <w:r w:rsidRPr="00941DED">
        <w:rPr>
          <w:rFonts w:ascii="Times New Roman" w:eastAsia="Times New Roman" w:hAnsi="Times New Roman"/>
          <w:sz w:val="24"/>
          <w:szCs w:val="24"/>
          <w:lang w:eastAsia="ru-RU"/>
        </w:rPr>
        <w:t>первые признаки менингита у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41DED" w:rsidRDefault="00941DED" w:rsidP="00941D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симптомы менингита, и повышенная температура тела держаться не более 2-10 дней, только ко 2-3 неделе происходит санация ликвора. Иногда сохраняются остаточные явления, такие как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гипертензионный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астенический синдром.</w:t>
      </w:r>
    </w:p>
    <w:p w:rsidR="000D34CE" w:rsidRDefault="00941DED" w:rsidP="00941DE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Иногда возникают и прочие неврологические симптомы при энтеровирусном менингите — отсутствие брюшных рефлексов, кратковременные глазодвигательные расстройства, расстройства сознания, нистагм, повышение сухожильных рефлексов, клонус стоп.</w:t>
      </w:r>
    </w:p>
    <w:p w:rsidR="00941DED" w:rsidRDefault="00941DED" w:rsidP="00941D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Серозный менингит</w:t>
      </w:r>
    </w:p>
    <w:p w:rsidR="00941DED" w:rsidRDefault="00941DED" w:rsidP="00941D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Это широко распространенная и зачастую тяжелая форма энтеровирусной инфекции, симптомы которой в первую очередь характеризуются положительными менингеальными признаками:</w:t>
      </w:r>
    </w:p>
    <w:p w:rsidR="00941DED" w:rsidRDefault="00941DED" w:rsidP="00941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светобоязнь</w:t>
      </w:r>
    </w:p>
    <w:p w:rsidR="00941DED" w:rsidRDefault="00941DED" w:rsidP="00941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чувствительность к звукам</w:t>
      </w:r>
    </w:p>
    <w:p w:rsidR="00941DED" w:rsidRDefault="00941DED" w:rsidP="00941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невозможность без головной боли прижать подбородок к груди</w:t>
      </w:r>
    </w:p>
    <w:p w:rsidR="00941DED" w:rsidRDefault="00941DED" w:rsidP="00941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усиление боли при поднятии разогнутой ноги в положении лежа на спине.</w:t>
      </w:r>
    </w:p>
    <w:p w:rsidR="00941DED" w:rsidRDefault="00941DED" w:rsidP="00941D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Симптом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Кернига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— при положении на спине, согнутая под прямым углом нога больного разгибаться не желает из-за повышенного тонуса сгибателей.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Симптомы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Брудзинского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— непроизвольное сгибание ног при попытке привести подбородок к груди, сгибание ног в тазобедренном суставе и колене при надавливании на лобок, сгибание ноги, если на другой проверяют симптом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Кернига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1DED" w:rsidRDefault="00941DED" w:rsidP="00941D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обычно очень чувствительны к яркому свету и громким звукам, вялые, апатичные, возможно психоэмоциональное возбуждение, судороги, сознание сохранено, температура высокая (</w:t>
      </w:r>
      <w:r w:rsidRPr="00941DED">
        <w:rPr>
          <w:rFonts w:ascii="Times New Roman" w:eastAsia="Times New Roman" w:hAnsi="Times New Roman"/>
          <w:sz w:val="24"/>
          <w:szCs w:val="24"/>
          <w:lang w:eastAsia="ru-RU"/>
        </w:rPr>
        <w:t>первые признаки менингита у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41DED" w:rsidRDefault="00941DED" w:rsidP="00941D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симптомы менингита, и повышенная температура тела держаться не более 2-10 дней, только ко 2-3 неделе происходит санация ликвора. Иногда сохраняются остаточные явления, такие как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гипертензионный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астенический синдром.</w:t>
      </w:r>
    </w:p>
    <w:p w:rsidR="00941DED" w:rsidRDefault="00941DED" w:rsidP="00941DED">
      <w:r>
        <w:rPr>
          <w:rFonts w:ascii="Times New Roman" w:eastAsia="Times New Roman" w:hAnsi="Times New Roman"/>
          <w:sz w:val="24"/>
          <w:szCs w:val="24"/>
          <w:lang w:eastAsia="ru-RU"/>
        </w:rPr>
        <w:t>Иногда возникают и прочие неврологические симптомы при энтеровирусном менингите — отсутствие брюшных рефлексов, кратковременные глазодвигательные расстройства, расстройства сознания, нистагм, повышение сухожильных рефлексов, клонус стоп.</w:t>
      </w:r>
      <w:bookmarkStart w:id="0" w:name="_GoBack"/>
      <w:bookmarkEnd w:id="0"/>
    </w:p>
    <w:sectPr w:rsidR="00941DED" w:rsidSect="00941DED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DD" w:rsidRDefault="00210DDD" w:rsidP="00941DED">
      <w:pPr>
        <w:spacing w:after="0" w:line="240" w:lineRule="auto"/>
      </w:pPr>
      <w:r>
        <w:separator/>
      </w:r>
    </w:p>
  </w:endnote>
  <w:endnote w:type="continuationSeparator" w:id="0">
    <w:p w:rsidR="00210DDD" w:rsidRDefault="00210DDD" w:rsidP="0094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DD" w:rsidRDefault="00210DDD" w:rsidP="00941DED">
      <w:pPr>
        <w:spacing w:after="0" w:line="240" w:lineRule="auto"/>
      </w:pPr>
      <w:r>
        <w:separator/>
      </w:r>
    </w:p>
  </w:footnote>
  <w:footnote w:type="continuationSeparator" w:id="0">
    <w:p w:rsidR="00210DDD" w:rsidRDefault="00210DDD" w:rsidP="0094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74F51"/>
    <w:multiLevelType w:val="multilevel"/>
    <w:tmpl w:val="41E6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ED"/>
    <w:rsid w:val="000D34CE"/>
    <w:rsid w:val="00210DDD"/>
    <w:rsid w:val="0094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D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DE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D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D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DE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D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2018-10-18T12:24:00Z</dcterms:created>
  <dcterms:modified xsi:type="dcterms:W3CDTF">2018-10-18T12:26:00Z</dcterms:modified>
</cp:coreProperties>
</file>